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3B7B" w14:textId="189CB6A7" w:rsidR="00DB4F38" w:rsidRDefault="00DB4F38" w:rsidP="00DB4F38">
      <w:pPr>
        <w:jc w:val="center"/>
        <w:rPr>
          <w:u w:val="single"/>
        </w:rPr>
      </w:pPr>
      <w:r>
        <w:rPr>
          <w:u w:val="single"/>
        </w:rPr>
        <w:t>9</w:t>
      </w:r>
      <w:r w:rsidRPr="00DB4F38">
        <w:rPr>
          <w:u w:val="single"/>
          <w:vertAlign w:val="superscript"/>
        </w:rPr>
        <w:t>th</w:t>
      </w:r>
      <w:r>
        <w:rPr>
          <w:u w:val="single"/>
        </w:rPr>
        <w:t xml:space="preserve"> International Conference on Computing in Engineering &amp; </w:t>
      </w:r>
      <w:r w:rsidR="00711B4C">
        <w:rPr>
          <w:u w:val="single"/>
        </w:rPr>
        <w:t>Technology (</w:t>
      </w:r>
      <w:r>
        <w:rPr>
          <w:u w:val="single"/>
        </w:rPr>
        <w:t>ICCET)-2026</w:t>
      </w:r>
    </w:p>
    <w:p w14:paraId="668E1A96" w14:textId="60719E2E" w:rsidR="00715C13" w:rsidRPr="00DB4F38" w:rsidRDefault="00DB4F38" w:rsidP="00DB4F38">
      <w:pPr>
        <w:jc w:val="center"/>
        <w:rPr>
          <w:u w:val="single"/>
        </w:rPr>
      </w:pPr>
      <w:r w:rsidRPr="00DB4F38">
        <w:rPr>
          <w:u w:val="single"/>
        </w:rPr>
        <w:t>Reviewers Response Sheet</w:t>
      </w:r>
    </w:p>
    <w:p w14:paraId="4940B9F8" w14:textId="4D53B565" w:rsidR="00DB4F38" w:rsidRDefault="00DB4F38">
      <w:r>
        <w:t>Reviewer#1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706"/>
        <w:gridCol w:w="1706"/>
        <w:gridCol w:w="1843"/>
        <w:gridCol w:w="2178"/>
      </w:tblGrid>
      <w:tr w:rsidR="00DB4F38" w14:paraId="5B2EE20F" w14:textId="79C436FA" w:rsidTr="00DB4F38">
        <w:tc>
          <w:tcPr>
            <w:tcW w:w="1739" w:type="dxa"/>
          </w:tcPr>
          <w:p w14:paraId="5034B774" w14:textId="267FEE0D" w:rsidR="00DB4F38" w:rsidRDefault="00DB4F38" w:rsidP="00DB4F38">
            <w:r>
              <w:t>Sr.</w:t>
            </w:r>
          </w:p>
        </w:tc>
        <w:tc>
          <w:tcPr>
            <w:tcW w:w="1834" w:type="dxa"/>
          </w:tcPr>
          <w:p w14:paraId="116EC991" w14:textId="2EF954A9" w:rsidR="00DB4F38" w:rsidRDefault="00DB4F38" w:rsidP="00DB4F38">
            <w:r>
              <w:t>Query No</w:t>
            </w:r>
          </w:p>
        </w:tc>
        <w:tc>
          <w:tcPr>
            <w:tcW w:w="1834" w:type="dxa"/>
          </w:tcPr>
          <w:p w14:paraId="6237783F" w14:textId="2E319835" w:rsidR="00DB4F38" w:rsidRDefault="00DB4F38" w:rsidP="00DB4F38">
            <w:r>
              <w:t xml:space="preserve">Query </w:t>
            </w:r>
          </w:p>
        </w:tc>
        <w:tc>
          <w:tcPr>
            <w:tcW w:w="1939" w:type="dxa"/>
          </w:tcPr>
          <w:p w14:paraId="050CE80D" w14:textId="3C619885" w:rsidR="00DB4F38" w:rsidRDefault="00DB4F38" w:rsidP="00DB4F38">
            <w:r>
              <w:t>Response</w:t>
            </w:r>
          </w:p>
        </w:tc>
        <w:tc>
          <w:tcPr>
            <w:tcW w:w="1670" w:type="dxa"/>
          </w:tcPr>
          <w:p w14:paraId="777E0489" w14:textId="2EABBF6B" w:rsidR="00DB4F38" w:rsidRDefault="00DB4F38" w:rsidP="00DB4F38">
            <w:r>
              <w:t>Page/Line/Paragraph number</w:t>
            </w:r>
          </w:p>
        </w:tc>
      </w:tr>
      <w:tr w:rsidR="00DB4F38" w14:paraId="47AFAE61" w14:textId="3880F561" w:rsidTr="00DB4F38">
        <w:tc>
          <w:tcPr>
            <w:tcW w:w="1739" w:type="dxa"/>
          </w:tcPr>
          <w:p w14:paraId="30A34127" w14:textId="77777777" w:rsidR="00DB4F38" w:rsidRDefault="00DB4F38" w:rsidP="00DB4F38"/>
        </w:tc>
        <w:tc>
          <w:tcPr>
            <w:tcW w:w="1834" w:type="dxa"/>
          </w:tcPr>
          <w:p w14:paraId="020737A2" w14:textId="77777777" w:rsidR="00DB4F38" w:rsidRDefault="00DB4F38" w:rsidP="00DB4F38"/>
        </w:tc>
        <w:tc>
          <w:tcPr>
            <w:tcW w:w="1834" w:type="dxa"/>
          </w:tcPr>
          <w:p w14:paraId="69EDF9BF" w14:textId="77777777" w:rsidR="00DB4F38" w:rsidRDefault="00DB4F38" w:rsidP="00DB4F38"/>
        </w:tc>
        <w:tc>
          <w:tcPr>
            <w:tcW w:w="1939" w:type="dxa"/>
          </w:tcPr>
          <w:p w14:paraId="6993018F" w14:textId="77777777" w:rsidR="00DB4F38" w:rsidRDefault="00DB4F38" w:rsidP="00DB4F38"/>
        </w:tc>
        <w:tc>
          <w:tcPr>
            <w:tcW w:w="1670" w:type="dxa"/>
          </w:tcPr>
          <w:p w14:paraId="46525C96" w14:textId="77777777" w:rsidR="00DB4F38" w:rsidRDefault="00DB4F38" w:rsidP="00DB4F38"/>
        </w:tc>
      </w:tr>
      <w:tr w:rsidR="00DB4F38" w14:paraId="3669500A" w14:textId="60B6B1DE" w:rsidTr="00DB4F38">
        <w:tc>
          <w:tcPr>
            <w:tcW w:w="1739" w:type="dxa"/>
          </w:tcPr>
          <w:p w14:paraId="39C19A80" w14:textId="77777777" w:rsidR="00DB4F38" w:rsidRDefault="00DB4F38" w:rsidP="00DB4F38"/>
        </w:tc>
        <w:tc>
          <w:tcPr>
            <w:tcW w:w="1834" w:type="dxa"/>
          </w:tcPr>
          <w:p w14:paraId="5351037B" w14:textId="77777777" w:rsidR="00DB4F38" w:rsidRDefault="00DB4F38" w:rsidP="00DB4F38"/>
        </w:tc>
        <w:tc>
          <w:tcPr>
            <w:tcW w:w="1834" w:type="dxa"/>
          </w:tcPr>
          <w:p w14:paraId="65FF5D7F" w14:textId="77777777" w:rsidR="00DB4F38" w:rsidRDefault="00DB4F38" w:rsidP="00DB4F38"/>
        </w:tc>
        <w:tc>
          <w:tcPr>
            <w:tcW w:w="1939" w:type="dxa"/>
          </w:tcPr>
          <w:p w14:paraId="10B2CCD9" w14:textId="77777777" w:rsidR="00DB4F38" w:rsidRDefault="00DB4F38" w:rsidP="00DB4F38"/>
        </w:tc>
        <w:tc>
          <w:tcPr>
            <w:tcW w:w="1670" w:type="dxa"/>
          </w:tcPr>
          <w:p w14:paraId="5BD28782" w14:textId="77777777" w:rsidR="00DB4F38" w:rsidRDefault="00DB4F38" w:rsidP="00DB4F38"/>
        </w:tc>
      </w:tr>
    </w:tbl>
    <w:p w14:paraId="3B0480ED" w14:textId="77777777" w:rsidR="00DB4F38" w:rsidRDefault="00DB4F38"/>
    <w:p w14:paraId="15777EE4" w14:textId="0EAE7EDD" w:rsidR="00DB4F38" w:rsidRDefault="00DB4F38" w:rsidP="00DB4F38">
      <w:r>
        <w:t>Reviewer#</w:t>
      </w:r>
      <w: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706"/>
        <w:gridCol w:w="1706"/>
        <w:gridCol w:w="1843"/>
        <w:gridCol w:w="2178"/>
      </w:tblGrid>
      <w:tr w:rsidR="00DB4F38" w14:paraId="00B47C55" w14:textId="77777777" w:rsidTr="00336328">
        <w:tc>
          <w:tcPr>
            <w:tcW w:w="1739" w:type="dxa"/>
          </w:tcPr>
          <w:p w14:paraId="244B9E9D" w14:textId="77777777" w:rsidR="00DB4F38" w:rsidRDefault="00DB4F38" w:rsidP="00336328">
            <w:r>
              <w:t>Sr.</w:t>
            </w:r>
          </w:p>
        </w:tc>
        <w:tc>
          <w:tcPr>
            <w:tcW w:w="1834" w:type="dxa"/>
          </w:tcPr>
          <w:p w14:paraId="04109FD7" w14:textId="77777777" w:rsidR="00DB4F38" w:rsidRDefault="00DB4F38" w:rsidP="00336328">
            <w:r>
              <w:t>Query No</w:t>
            </w:r>
          </w:p>
        </w:tc>
        <w:tc>
          <w:tcPr>
            <w:tcW w:w="1834" w:type="dxa"/>
          </w:tcPr>
          <w:p w14:paraId="0CD0B46E" w14:textId="77777777" w:rsidR="00DB4F38" w:rsidRDefault="00DB4F38" w:rsidP="00336328">
            <w:r>
              <w:t xml:space="preserve">Query </w:t>
            </w:r>
          </w:p>
        </w:tc>
        <w:tc>
          <w:tcPr>
            <w:tcW w:w="1939" w:type="dxa"/>
          </w:tcPr>
          <w:p w14:paraId="3DA691B7" w14:textId="77777777" w:rsidR="00DB4F38" w:rsidRDefault="00DB4F38" w:rsidP="00336328">
            <w:r>
              <w:t>Response</w:t>
            </w:r>
          </w:p>
        </w:tc>
        <w:tc>
          <w:tcPr>
            <w:tcW w:w="1670" w:type="dxa"/>
          </w:tcPr>
          <w:p w14:paraId="3A30E456" w14:textId="77777777" w:rsidR="00DB4F38" w:rsidRDefault="00DB4F38" w:rsidP="00336328">
            <w:r>
              <w:t>Page/Line/Paragraph number</w:t>
            </w:r>
          </w:p>
        </w:tc>
      </w:tr>
      <w:tr w:rsidR="00DB4F38" w14:paraId="1C0BFFB4" w14:textId="77777777" w:rsidTr="00336328">
        <w:tc>
          <w:tcPr>
            <w:tcW w:w="1739" w:type="dxa"/>
          </w:tcPr>
          <w:p w14:paraId="27126820" w14:textId="77777777" w:rsidR="00DB4F38" w:rsidRDefault="00DB4F38" w:rsidP="00336328"/>
        </w:tc>
        <w:tc>
          <w:tcPr>
            <w:tcW w:w="1834" w:type="dxa"/>
          </w:tcPr>
          <w:p w14:paraId="083163A7" w14:textId="77777777" w:rsidR="00DB4F38" w:rsidRDefault="00DB4F38" w:rsidP="00336328"/>
        </w:tc>
        <w:tc>
          <w:tcPr>
            <w:tcW w:w="1834" w:type="dxa"/>
          </w:tcPr>
          <w:p w14:paraId="69C8BC58" w14:textId="77777777" w:rsidR="00DB4F38" w:rsidRDefault="00DB4F38" w:rsidP="00336328"/>
        </w:tc>
        <w:tc>
          <w:tcPr>
            <w:tcW w:w="1939" w:type="dxa"/>
          </w:tcPr>
          <w:p w14:paraId="54EE66C7" w14:textId="77777777" w:rsidR="00DB4F38" w:rsidRDefault="00DB4F38" w:rsidP="00336328"/>
        </w:tc>
        <w:tc>
          <w:tcPr>
            <w:tcW w:w="1670" w:type="dxa"/>
          </w:tcPr>
          <w:p w14:paraId="58E9CA8A" w14:textId="77777777" w:rsidR="00DB4F38" w:rsidRDefault="00DB4F38" w:rsidP="00336328"/>
        </w:tc>
      </w:tr>
      <w:tr w:rsidR="00DB4F38" w14:paraId="00B36A50" w14:textId="77777777" w:rsidTr="00336328">
        <w:tc>
          <w:tcPr>
            <w:tcW w:w="1739" w:type="dxa"/>
          </w:tcPr>
          <w:p w14:paraId="135D61A1" w14:textId="77777777" w:rsidR="00DB4F38" w:rsidRDefault="00DB4F38" w:rsidP="00336328"/>
        </w:tc>
        <w:tc>
          <w:tcPr>
            <w:tcW w:w="1834" w:type="dxa"/>
          </w:tcPr>
          <w:p w14:paraId="00770AAD" w14:textId="77777777" w:rsidR="00DB4F38" w:rsidRDefault="00DB4F38" w:rsidP="00336328"/>
        </w:tc>
        <w:tc>
          <w:tcPr>
            <w:tcW w:w="1834" w:type="dxa"/>
          </w:tcPr>
          <w:p w14:paraId="71E13043" w14:textId="77777777" w:rsidR="00DB4F38" w:rsidRDefault="00DB4F38" w:rsidP="00336328"/>
        </w:tc>
        <w:tc>
          <w:tcPr>
            <w:tcW w:w="1939" w:type="dxa"/>
          </w:tcPr>
          <w:p w14:paraId="67057AFE" w14:textId="77777777" w:rsidR="00DB4F38" w:rsidRDefault="00DB4F38" w:rsidP="00336328"/>
        </w:tc>
        <w:tc>
          <w:tcPr>
            <w:tcW w:w="1670" w:type="dxa"/>
          </w:tcPr>
          <w:p w14:paraId="584C4301" w14:textId="77777777" w:rsidR="00DB4F38" w:rsidRDefault="00DB4F38" w:rsidP="00336328"/>
        </w:tc>
      </w:tr>
    </w:tbl>
    <w:p w14:paraId="7E023695" w14:textId="77777777" w:rsidR="00DB4F38" w:rsidRDefault="00DB4F38" w:rsidP="00DB4F38"/>
    <w:p w14:paraId="57459F54" w14:textId="1DE187A7" w:rsidR="00DB4F38" w:rsidRDefault="00DB4F38" w:rsidP="00DB4F38">
      <w:r>
        <w:t>Reviewer#</w:t>
      </w:r>
      <w: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706"/>
        <w:gridCol w:w="1706"/>
        <w:gridCol w:w="1843"/>
        <w:gridCol w:w="2178"/>
      </w:tblGrid>
      <w:tr w:rsidR="00DB4F38" w14:paraId="086C19E4" w14:textId="77777777" w:rsidTr="00336328">
        <w:tc>
          <w:tcPr>
            <w:tcW w:w="1739" w:type="dxa"/>
          </w:tcPr>
          <w:p w14:paraId="24FE3874" w14:textId="77777777" w:rsidR="00DB4F38" w:rsidRDefault="00DB4F38" w:rsidP="00336328">
            <w:r>
              <w:t>Sr.</w:t>
            </w:r>
          </w:p>
        </w:tc>
        <w:tc>
          <w:tcPr>
            <w:tcW w:w="1834" w:type="dxa"/>
          </w:tcPr>
          <w:p w14:paraId="47C872F0" w14:textId="77777777" w:rsidR="00DB4F38" w:rsidRDefault="00DB4F38" w:rsidP="00336328">
            <w:r>
              <w:t>Query No</w:t>
            </w:r>
          </w:p>
        </w:tc>
        <w:tc>
          <w:tcPr>
            <w:tcW w:w="1834" w:type="dxa"/>
          </w:tcPr>
          <w:p w14:paraId="6FEE2EE3" w14:textId="77777777" w:rsidR="00DB4F38" w:rsidRDefault="00DB4F38" w:rsidP="00336328">
            <w:r>
              <w:t xml:space="preserve">Query </w:t>
            </w:r>
          </w:p>
        </w:tc>
        <w:tc>
          <w:tcPr>
            <w:tcW w:w="1939" w:type="dxa"/>
          </w:tcPr>
          <w:p w14:paraId="1F89A22B" w14:textId="77777777" w:rsidR="00DB4F38" w:rsidRDefault="00DB4F38" w:rsidP="00336328">
            <w:r>
              <w:t>Response</w:t>
            </w:r>
          </w:p>
        </w:tc>
        <w:tc>
          <w:tcPr>
            <w:tcW w:w="1670" w:type="dxa"/>
          </w:tcPr>
          <w:p w14:paraId="7E1F0E14" w14:textId="77777777" w:rsidR="00DB4F38" w:rsidRDefault="00DB4F38" w:rsidP="00336328">
            <w:r>
              <w:t>Page/Line/Paragraph number</w:t>
            </w:r>
          </w:p>
        </w:tc>
      </w:tr>
      <w:tr w:rsidR="00DB4F38" w14:paraId="05BF6FE5" w14:textId="77777777" w:rsidTr="00336328">
        <w:tc>
          <w:tcPr>
            <w:tcW w:w="1739" w:type="dxa"/>
          </w:tcPr>
          <w:p w14:paraId="362A06C9" w14:textId="77777777" w:rsidR="00DB4F38" w:rsidRDefault="00DB4F38" w:rsidP="00336328"/>
        </w:tc>
        <w:tc>
          <w:tcPr>
            <w:tcW w:w="1834" w:type="dxa"/>
          </w:tcPr>
          <w:p w14:paraId="05532763" w14:textId="77777777" w:rsidR="00DB4F38" w:rsidRDefault="00DB4F38" w:rsidP="00336328"/>
        </w:tc>
        <w:tc>
          <w:tcPr>
            <w:tcW w:w="1834" w:type="dxa"/>
          </w:tcPr>
          <w:p w14:paraId="621AB6B0" w14:textId="77777777" w:rsidR="00DB4F38" w:rsidRDefault="00DB4F38" w:rsidP="00336328"/>
        </w:tc>
        <w:tc>
          <w:tcPr>
            <w:tcW w:w="1939" w:type="dxa"/>
          </w:tcPr>
          <w:p w14:paraId="35DF60D8" w14:textId="77777777" w:rsidR="00DB4F38" w:rsidRDefault="00DB4F38" w:rsidP="00336328"/>
        </w:tc>
        <w:tc>
          <w:tcPr>
            <w:tcW w:w="1670" w:type="dxa"/>
          </w:tcPr>
          <w:p w14:paraId="55930F51" w14:textId="77777777" w:rsidR="00DB4F38" w:rsidRDefault="00DB4F38" w:rsidP="00336328"/>
        </w:tc>
      </w:tr>
      <w:tr w:rsidR="00DB4F38" w14:paraId="62A87E1D" w14:textId="77777777" w:rsidTr="00336328">
        <w:tc>
          <w:tcPr>
            <w:tcW w:w="1739" w:type="dxa"/>
          </w:tcPr>
          <w:p w14:paraId="1C345306" w14:textId="77777777" w:rsidR="00DB4F38" w:rsidRDefault="00DB4F38" w:rsidP="00336328"/>
        </w:tc>
        <w:tc>
          <w:tcPr>
            <w:tcW w:w="1834" w:type="dxa"/>
          </w:tcPr>
          <w:p w14:paraId="1E61D4D0" w14:textId="77777777" w:rsidR="00DB4F38" w:rsidRDefault="00DB4F38" w:rsidP="00336328"/>
        </w:tc>
        <w:tc>
          <w:tcPr>
            <w:tcW w:w="1834" w:type="dxa"/>
          </w:tcPr>
          <w:p w14:paraId="2A2DFBEB" w14:textId="77777777" w:rsidR="00DB4F38" w:rsidRDefault="00DB4F38" w:rsidP="00336328"/>
        </w:tc>
        <w:tc>
          <w:tcPr>
            <w:tcW w:w="1939" w:type="dxa"/>
          </w:tcPr>
          <w:p w14:paraId="41261D5E" w14:textId="77777777" w:rsidR="00DB4F38" w:rsidRDefault="00DB4F38" w:rsidP="00336328"/>
        </w:tc>
        <w:tc>
          <w:tcPr>
            <w:tcW w:w="1670" w:type="dxa"/>
          </w:tcPr>
          <w:p w14:paraId="6E41856C" w14:textId="77777777" w:rsidR="00DB4F38" w:rsidRDefault="00DB4F38" w:rsidP="00336328"/>
        </w:tc>
      </w:tr>
    </w:tbl>
    <w:p w14:paraId="74FAFE5E" w14:textId="77777777" w:rsidR="00DB4F38" w:rsidRDefault="00DB4F38" w:rsidP="00DB4F38"/>
    <w:p w14:paraId="0CF914A2" w14:textId="77777777" w:rsidR="00DB4F38" w:rsidRPr="00DB4F38" w:rsidRDefault="00DB4F38" w:rsidP="00DB4F38">
      <w:r w:rsidRPr="00DB4F38">
        <w:rPr>
          <w:b/>
          <w:bCs/>
        </w:rPr>
        <w:t>Note:</w:t>
      </w:r>
    </w:p>
    <w:p w14:paraId="4A9944FF" w14:textId="77777777" w:rsidR="00DB4F38" w:rsidRPr="00DB4F38" w:rsidRDefault="00DB4F38" w:rsidP="00DB4F38">
      <w:pPr>
        <w:numPr>
          <w:ilvl w:val="0"/>
          <w:numId w:val="2"/>
        </w:numPr>
      </w:pPr>
      <w:r w:rsidRPr="00DB4F38">
        <w:t xml:space="preserve">Authors must provide a detailed, point-by-point response to each reviewer comment in the response sheet. Generic or abstract responses such as </w:t>
      </w:r>
      <w:r w:rsidRPr="00DB4F38">
        <w:rPr>
          <w:i/>
          <w:iCs/>
        </w:rPr>
        <w:t>“included,” “corrected,” “modified,” “done,”</w:t>
      </w:r>
      <w:r w:rsidRPr="00DB4F38">
        <w:t xml:space="preserve"> or similar statements should be avoided. Instead, authors should clearly explain the specific revisions made and indicate the corresponding section, page number, and line number in the revised manuscript.</w:t>
      </w:r>
    </w:p>
    <w:p w14:paraId="74F8C2AD" w14:textId="77777777" w:rsidR="00DB4F38" w:rsidRPr="00DB4F38" w:rsidRDefault="00DB4F38" w:rsidP="00DB4F38">
      <w:pPr>
        <w:numPr>
          <w:ilvl w:val="0"/>
          <w:numId w:val="2"/>
        </w:numPr>
      </w:pPr>
      <w:r w:rsidRPr="00DB4F38">
        <w:t>Authors may expand or modify the response sheet, if required, to ensure that all reviewer observations and recommendations are comprehensively addressed.</w:t>
      </w:r>
    </w:p>
    <w:p w14:paraId="241000A1" w14:textId="77777777" w:rsidR="00DB4F38" w:rsidRDefault="00DB4F38" w:rsidP="00DB4F38"/>
    <w:sectPr w:rsidR="00DB4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77B"/>
    <w:multiLevelType w:val="hybridMultilevel"/>
    <w:tmpl w:val="7F5448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17505"/>
    <w:multiLevelType w:val="multilevel"/>
    <w:tmpl w:val="2BDE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889499">
    <w:abstractNumId w:val="0"/>
  </w:num>
  <w:num w:numId="2" w16cid:durableId="86540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AF"/>
    <w:rsid w:val="00411EA8"/>
    <w:rsid w:val="00711B4C"/>
    <w:rsid w:val="00715C13"/>
    <w:rsid w:val="007D1B8D"/>
    <w:rsid w:val="009D0BAF"/>
    <w:rsid w:val="00DB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584C"/>
  <w15:chartTrackingRefBased/>
  <w15:docId w15:val="{91D81FAC-CB15-4876-9D41-3D3057CE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B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Prachi Deshpande, Associate Professor, Department of Computer Science and Engineering, MIT CSN</dc:creator>
  <cp:keywords/>
  <dc:description/>
  <cp:lastModifiedBy>Dr. Prachi Deshpande, Associate Professor, Department of Computer Science and Engineering, MIT CSN</cp:lastModifiedBy>
  <cp:revision>3</cp:revision>
  <dcterms:created xsi:type="dcterms:W3CDTF">2026-06-03T03:50:00Z</dcterms:created>
  <dcterms:modified xsi:type="dcterms:W3CDTF">2026-06-03T03:57:00Z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b139b4fa-6063-42b3-b717-bb17d3316e3d</vt:lpwstr>
  </property>
</Properties>
</file>